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color w:val="0070C0"/>
          <w:sz w:val="32"/>
          <w:szCs w:val="32"/>
        </w:rPr>
      </w:pPr>
      <w:r w:rsidRPr="002C42D7">
        <w:rPr>
          <w:rFonts w:ascii="TH NiramitIT๙" w:hAnsi="TH NiramitIT๙" w:cs="TH NiramitIT๙" w:hint="cs"/>
          <w:b/>
          <w:bCs/>
          <w:color w:val="0070C0"/>
          <w:sz w:val="32"/>
          <w:szCs w:val="32"/>
          <w:cs/>
        </w:rPr>
        <w:t>เผยแพร่ความรู้แนวทางการปฏิบัติงาน บริการด้วยน้ำใจ</w:t>
      </w: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 w:hint="cs"/>
          <w:color w:val="212529"/>
          <w:sz w:val="32"/>
          <w:szCs w:val="32"/>
        </w:rPr>
      </w:pP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212529"/>
          <w:sz w:val="32"/>
          <w:szCs w:val="32"/>
          <w:cs/>
        </w:rPr>
        <w:t>ระเบียบต่าง ๆ เป็นเพียงกรอบทิศทางการปฏิบัติงานของเจ้าหน้าที่เท่านั้น หากเจ้าหน้าที่ของรัฐบาลขาดจิตสำนึกในการให้บริการ แม้จะมีระเบียบที่ดีก็ไม่สามารถสร้างความสำเร็จและความพึงพอใจในการให้บริการแก่ผู้รับบริการได้ มีหลักปฏิบัติในการให้บริการที่น่าสนใจ ดังนี้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 w:hint="cs"/>
          <w:color w:val="212529"/>
          <w:sz w:val="18"/>
          <w:szCs w:val="18"/>
        </w:rPr>
      </w:pP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56210" cy="156210"/>
                <wp:effectExtent l="0" t="0" r="0" b="0"/>
                <wp:docPr id="10" name="สี่เหลี่ยมผืนผ้า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1C226" id="สี่เหลี่ยมผืนผ้า 10" o:spid="_x0000_s1026" alt="*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     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หลัก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</w:rPr>
        <w:t> Service "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บริการ"</w:t>
      </w: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Style w:val="a4"/>
          <w:rFonts w:ascii="TH NiramitIT๙" w:hAnsi="TH NiramitIT๙" w:cs="TH NiramitIT๙"/>
          <w:color w:val="339900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S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Smiling and Sympathy: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ยิ้มแย้มแจ่มใส เอาใจเขามาใส่ใจเรา เห็นอกเห็นใจของผู้มา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>
        <w:rPr>
          <w:rStyle w:val="a4"/>
          <w:rFonts w:ascii="TH NiramitIT๙" w:hAnsi="TH NiramitIT๙" w:cs="TH NiramitIT๙" w:hint="cs"/>
          <w:color w:val="339900"/>
          <w:sz w:val="32"/>
          <w:szCs w:val="32"/>
          <w:cs/>
        </w:rPr>
        <w:t xml:space="preserve">                                        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ขอรับบริกา</w:t>
      </w:r>
      <w:r w:rsidRPr="002C42D7">
        <w:rPr>
          <w:rFonts w:ascii="TH NiramitIT๙" w:hAnsi="TH NiramitIT๙" w:cs="TH NiramitIT๙"/>
          <w:color w:val="339900"/>
          <w:sz w:val="32"/>
          <w:szCs w:val="32"/>
          <w:cs/>
        </w:rPr>
        <w:t>ร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E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Early Response: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ตอบสนองความประสงค์ของผู้มาขอรับบริการอย่างรวดเร็ว ทันใจ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R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Respectful: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แสดงออกถึงการให้เกียรติหรือความนับถือผู้มาขอรับบริการ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V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Voluntaries manner: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ให้บริการอย่างเต็มใจ ไม่ใช่ทำอย่างเสียไม่ได้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I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Image Enhancing: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รักษาภาพลักษณ์ขององค์การและของตนเอง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C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courtesy: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อ่อนโยน อ่อนน้อม สุภาพ เรียบร้อย มีมารยาที่ดี</w:t>
      </w:r>
      <w:r>
        <w:rPr>
          <w:rStyle w:val="a4"/>
          <w:rFonts w:ascii="TH NiramitIT๙" w:hAnsi="TH NiramitIT๙" w:cs="TH NiramitIT๙" w:hint="cs"/>
          <w:color w:val="339900"/>
          <w:sz w:val="32"/>
          <w:szCs w:val="32"/>
          <w:cs/>
        </w:rPr>
        <w:t xml:space="preserve"> </w:t>
      </w: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 w:hint="cs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</w:rPr>
        <w:t>E =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Enthusiasm: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339900"/>
          <w:sz w:val="32"/>
          <w:szCs w:val="32"/>
          <w:cs/>
        </w:rPr>
        <w:t>กระฉับกระเฉง กระตือรือร้นในการให้บริการ</w: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</w:t>
      </w:r>
      <w:r>
        <w:rPr>
          <w:rFonts w:ascii="TH NiramitIT๙" w:hAnsi="TH NiramitIT๙" w:cs="TH NiramitIT๙" w:hint="cs"/>
          <w:color w:val="212529"/>
          <w:sz w:val="32"/>
          <w:szCs w:val="32"/>
          <w:cs/>
        </w:rPr>
        <w:t xml:space="preserve"> 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18"/>
          <w:szCs w:val="18"/>
        </w:rPr>
      </w:pP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9" name="สี่เหลี่ยมผืนผ้า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1948B" id="สี่เหลี่ยมผืนผ้า 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CNjLms7wIAAOgFAAAO&#10;AAAAAAAAAAAAAAAAAC4CAABkcnMvZTJvRG9jLnhtbFBLAQItABQABgAIAAAAIQB5pzbA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     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หลัก อิทธิบาท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</w:rPr>
        <w:t> 4 : 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อิทธิบาท เป็นเครื่องให้ถึงความสำเร็จ หรือ หนทางแห่งความสำเร็จ ตามหลักของพระพุทธศาสนาซึ่งสามารถนำไปใช้ได้กับงานทุกงาน ประกอบด้วย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</w:rPr>
        <w:t> </w:t>
      </w: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8" name="สี่เหลี่ยมผืนผ้า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47CE6" id="สี่เหลี่ยมผืนผ้า 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D4TioZ7wIAAOgFAAAO&#10;AAAAAAAAAAAAAAAAAC4CAABkcnMvZTJvRG9jLnhtbFBLAQItABQABgAIAAAAIQB5pzbA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</w:t>
      </w: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  <w:cs/>
        </w:rPr>
        <w:t>ฉันทะ :</w:t>
      </w:r>
      <w:r w:rsidRPr="002C42D7">
        <w:rPr>
          <w:rFonts w:ascii="TH NiramitIT๙" w:hAnsi="TH NiramitIT๙" w:cs="TH NiramitIT๙"/>
          <w:color w:val="0033CC"/>
          <w:sz w:val="32"/>
          <w:szCs w:val="32"/>
        </w:rPr>
        <w:t> </w:t>
      </w:r>
      <w:r w:rsidRPr="002C42D7">
        <w:rPr>
          <w:rFonts w:ascii="TH NiramitIT๙" w:hAnsi="TH NiramitIT๙" w:cs="TH NiramitIT๙"/>
          <w:color w:val="000000"/>
          <w:sz w:val="32"/>
          <w:szCs w:val="32"/>
          <w:cs/>
        </w:rPr>
        <w:t>ความพอใจรักใคร่ในงานบริการแก่ผู้รับบริการที่ทำนั้น</w:t>
      </w:r>
      <w:r w:rsidRPr="002C42D7">
        <w:rPr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(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ความเต็มใจ)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7" name="สี่เหลี่ยมผืนผ้า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474FC" id="สี่เหลี่ยมผืนผ้า 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Xg36C/ACAADoBQAA&#10;DgAAAAAAAAAAAAAAAAAuAgAAZHJzL2Uyb0RvYy54bWxQSwECLQAUAAYACAAAACEAeac2w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</w:t>
      </w: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  <w:cs/>
        </w:rPr>
        <w:t>วิริยะ :</w:t>
      </w:r>
      <w:r w:rsidRPr="002C42D7">
        <w:rPr>
          <w:rFonts w:ascii="TH NiramitIT๙" w:hAnsi="TH NiramitIT๙" w:cs="TH NiramitIT๙"/>
          <w:color w:val="0033CC"/>
          <w:sz w:val="32"/>
          <w:szCs w:val="32"/>
        </w:rPr>
        <w:t> </w:t>
      </w:r>
      <w:r w:rsidRPr="002C42D7">
        <w:rPr>
          <w:rFonts w:ascii="TH NiramitIT๙" w:hAnsi="TH NiramitIT๙" w:cs="TH NiramitIT๙"/>
          <w:color w:val="000000"/>
          <w:sz w:val="32"/>
          <w:szCs w:val="32"/>
          <w:cs/>
        </w:rPr>
        <w:t>ความพากเพียรพยายามทำงานบริการให้ดีที่สุด</w:t>
      </w:r>
      <w:r w:rsidRPr="002C42D7">
        <w:rPr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(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ความขยัน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,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กระตือรือร้น)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0033CC"/>
          <w:sz w:val="32"/>
          <w:szCs w:val="32"/>
        </w:rPr>
        <w:t> </w:t>
      </w: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6" name="สี่เหลี่ยมผืนผ้า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84758" id="สี่เหลี่ยมผืนผ้า 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K89pvvACAADoBQAA&#10;DgAAAAAAAAAAAAAAAAAuAgAAZHJzL2Uyb0RvYy54bWxQSwECLQAUAAYACAAAACEAeac2w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</w:t>
      </w: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  <w:cs/>
        </w:rPr>
        <w:t>จิตตะ :</w:t>
      </w:r>
      <w:r w:rsidRPr="002C42D7">
        <w:rPr>
          <w:rFonts w:ascii="TH NiramitIT๙" w:hAnsi="TH NiramitIT๙" w:cs="TH NiramitIT๙"/>
          <w:color w:val="0033CC"/>
          <w:sz w:val="32"/>
          <w:szCs w:val="32"/>
        </w:rPr>
        <w:t> </w:t>
      </w:r>
      <w:r w:rsidRPr="002C42D7">
        <w:rPr>
          <w:rFonts w:ascii="TH NiramitIT๙" w:hAnsi="TH NiramitIT๙" w:cs="TH NiramitIT๙"/>
          <w:color w:val="000000"/>
          <w:sz w:val="32"/>
          <w:szCs w:val="32"/>
          <w:cs/>
        </w:rPr>
        <w:t>ความเอาใจใส่ฝักใฝ่ในการบริการ</w:t>
      </w:r>
      <w:r w:rsidRPr="002C42D7">
        <w:rPr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(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ความรับผิดชอบ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,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ความรวดเร็ว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,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การให้เกียรติ)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5" name="สี่เหลี่ยมผืนผ้า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72638" id="สี่เหลี่ยมผืนผ้า 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D1j6y77wIAAOgFAAAO&#10;AAAAAAAAAAAAAAAAAC4CAABkcnMvZTJvRG9jLnhtbFBLAQItABQABgAIAAAAIQB5pzbA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</w:t>
      </w:r>
      <w:r w:rsidRPr="002C42D7">
        <w:rPr>
          <w:rStyle w:val="a4"/>
          <w:rFonts w:ascii="TH NiramitIT๙" w:hAnsi="TH NiramitIT๙" w:cs="TH NiramitIT๙"/>
          <w:color w:val="0033CC"/>
          <w:sz w:val="32"/>
          <w:szCs w:val="32"/>
          <w:cs/>
        </w:rPr>
        <w:t>วิมังสา :</w:t>
      </w:r>
      <w:r w:rsidRPr="002C42D7">
        <w:rPr>
          <w:rFonts w:ascii="TH NiramitIT๙" w:hAnsi="TH NiramitIT๙" w:cs="TH NiramitIT๙"/>
          <w:color w:val="0033CC"/>
          <w:sz w:val="32"/>
          <w:szCs w:val="32"/>
        </w:rPr>
        <w:t> </w:t>
      </w:r>
      <w:r w:rsidRPr="002C42D7">
        <w:rPr>
          <w:rFonts w:ascii="TH NiramitIT๙" w:hAnsi="TH NiramitIT๙" w:cs="TH NiramitIT๙"/>
          <w:color w:val="000000"/>
          <w:sz w:val="32"/>
          <w:szCs w:val="32"/>
          <w:cs/>
        </w:rPr>
        <w:t>ความพิจารณาใคร่ครวญหาเหตุผล เพื่อปรับปรุงงานบริการให้ดีขึ้นเสมอ</w:t>
      </w:r>
      <w:r w:rsidRPr="002C42D7">
        <w:rPr>
          <w:rFonts w:ascii="TH NiramitIT๙" w:hAnsi="TH NiramitIT๙" w:cs="TH NiramitIT๙"/>
          <w:color w:val="FF00FF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</w:rPr>
        <w:t>(</w:t>
      </w:r>
      <w:r w:rsidRPr="002C42D7">
        <w:rPr>
          <w:rStyle w:val="a4"/>
          <w:rFonts w:ascii="TH NiramitIT๙" w:hAnsi="TH NiramitIT๙" w:cs="TH NiramitIT๙"/>
          <w:color w:val="FF00FF"/>
          <w:sz w:val="32"/>
          <w:szCs w:val="32"/>
          <w:cs/>
        </w:rPr>
        <w:t>ความมีปัญญา และใช้ปัญญา)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0033CC"/>
          <w:sz w:val="32"/>
          <w:szCs w:val="32"/>
        </w:rPr>
        <w:t> </w:t>
      </w: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4" name="สี่เหลี่ยมผืนผ้า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98B3F" id="สี่เหลี่ยมผืนผ้า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    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  <w:cs/>
        </w:rPr>
        <w:t>แนวทางการสร้างจิตสำนึกอาจมีหลากหลายแนวทาง แนวทางที่กล่าวมาแล้วข้างต้น เป็นหลักปฏิบัติที่ดี และน่าจะมีส่วนช่วยให้แก่ผู้ที่นำไปปฏิบัติสามารถพัฒนาการปฏิบัติงาน เพื่อบริการแก่ผู้รับบริการให้ประสบผลสำเร็จได้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3" name="สี่เหลี่ยมผืนผ้า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33284" id="สี่เหลี่ยมผืนผ้า 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SQ4msPACAADoBQAA&#10;DgAAAAAAAAAAAAAAAAAuAgAAZHJzL2Uyb0RvYy54bWxQSwECLQAUAAYACAAAACEAeac2w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     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ค่านิยมสร้างสรรค์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</w:rPr>
        <w:t> 5 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ประการ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</w:rPr>
        <w:t xml:space="preserve"> : 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เจ้าหน้าที่ของรัฐต้องสร้างสรรค์ค่านิยม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</w:rPr>
        <w:t> 5 </w:t>
      </w:r>
      <w:r w:rsidRPr="002C42D7">
        <w:rPr>
          <w:rStyle w:val="a4"/>
          <w:rFonts w:ascii="TH NiramitIT๙" w:hAnsi="TH NiramitIT๙" w:cs="TH NiramitIT๙"/>
          <w:color w:val="330033"/>
          <w:sz w:val="32"/>
          <w:szCs w:val="32"/>
          <w:cs/>
        </w:rPr>
        <w:t>ประการ ให้มีขึ้นในตนเองให้ได้ ดังนี้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000080"/>
          <w:sz w:val="32"/>
          <w:szCs w:val="32"/>
        </w:rPr>
        <w:t>1) 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กล้ายืนหยัดทำในสิ่งที่ถูกต้อง (</w:t>
      </w:r>
      <w:r w:rsidRPr="002C42D7">
        <w:rPr>
          <w:rFonts w:ascii="TH NiramitIT๙" w:hAnsi="TH NiramitIT๙" w:cs="TH NiramitIT๙"/>
          <w:color w:val="000080"/>
          <w:sz w:val="32"/>
          <w:szCs w:val="32"/>
        </w:rPr>
        <w:t>Moral Courage):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ยึดในความถูกต้องดีงาม ชอบธรรม รู้จักเสียสละ ไม่โอนอ่อนหย่อนตามอิทธิพลผลประโยชน์ใด ยึดมั่นในหลักวิชาและจรรยาบรรณวิชาชีพ</w:t>
      </w: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000080"/>
          <w:sz w:val="32"/>
          <w:szCs w:val="32"/>
        </w:rPr>
      </w:pPr>
      <w:r w:rsidRPr="002C42D7">
        <w:rPr>
          <w:rFonts w:ascii="TH NiramitIT๙" w:hAnsi="TH NiramitIT๙" w:cs="TH NiramitIT๙"/>
          <w:color w:val="000080"/>
          <w:sz w:val="32"/>
          <w:szCs w:val="32"/>
        </w:rPr>
        <w:t>2) 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ซื่อสัตย์ และมีความรับผิดชอบ: ปฏิบัติหน้าที่อย่างตรงไปตรงมา แยกเรื่องส่วนตัวออกจากเรื่องหน้าที่การงาน มีความรับผิดชอบต่อหน้าที่ ต่อผู้รับบริการ ต่อผลการปฏิบัติงานและต่อหน่วยงาน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NiramitIT๙" w:hAnsi="TH NiramitIT๙" w:cs="TH NiramitIT๙"/>
          <w:sz w:val="32"/>
          <w:szCs w:val="32"/>
        </w:rPr>
      </w:pPr>
      <w:r w:rsidRPr="002C42D7">
        <w:rPr>
          <w:rFonts w:ascii="TH NiramitIT๙" w:hAnsi="TH NiramitIT๙" w:cs="TH NiramitIT๙" w:hint="cs"/>
          <w:sz w:val="32"/>
          <w:szCs w:val="32"/>
          <w:cs/>
        </w:rPr>
        <w:lastRenderedPageBreak/>
        <w:t>-๒-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 w:hint="cs"/>
          <w:color w:val="212529"/>
          <w:sz w:val="32"/>
          <w:szCs w:val="32"/>
        </w:rPr>
      </w:pP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000080"/>
          <w:sz w:val="32"/>
          <w:szCs w:val="32"/>
        </w:rPr>
        <w:t>3) 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โปร่งใส ตรวจสอบได้ (</w:t>
      </w:r>
      <w:r w:rsidRPr="002C42D7">
        <w:rPr>
          <w:rFonts w:ascii="TH NiramitIT๙" w:hAnsi="TH NiramitIT๙" w:cs="TH NiramitIT๙"/>
          <w:color w:val="000080"/>
          <w:sz w:val="32"/>
          <w:szCs w:val="32"/>
        </w:rPr>
        <w:t>Transparency and Accountability)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ทำงานอย่างโปร่งใส เปิดโอกาสให้ผู้รับบริการตรวจสอบความถูกต้องได้ และเปิดเผยข้อมูล ข่าวสารได้ตามกฎหมาย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color w:val="000080"/>
          <w:sz w:val="32"/>
          <w:szCs w:val="32"/>
        </w:rPr>
        <w:t>4) 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ไม่เลือกปฏิบัติ (</w:t>
      </w:r>
      <w:r w:rsidRPr="002C42D7">
        <w:rPr>
          <w:rFonts w:ascii="TH NiramitIT๙" w:hAnsi="TH NiramitIT๙" w:cs="TH NiramitIT๙"/>
          <w:color w:val="000080"/>
          <w:sz w:val="32"/>
          <w:szCs w:val="32"/>
        </w:rPr>
        <w:t>Nan discrimination)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ให้บริการแก่ผู้รับบริการด้วยความเสมอภาค เน้นความสะดวก รวดเร็ว ประหยัดและถูกต้อง มีน้ำใจ มีความเมตตา และเอื้อเฟื้อต่อผู้รับบริการ</w:t>
      </w: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000080"/>
          <w:sz w:val="32"/>
          <w:szCs w:val="32"/>
        </w:rPr>
      </w:pPr>
      <w:r w:rsidRPr="002C42D7">
        <w:rPr>
          <w:rFonts w:ascii="TH NiramitIT๙" w:hAnsi="TH NiramitIT๙" w:cs="TH NiramitIT๙"/>
          <w:color w:val="000080"/>
          <w:sz w:val="32"/>
          <w:szCs w:val="32"/>
        </w:rPr>
        <w:t>5) 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มุ่งผลสัมฤทธิ์ของงาน (</w:t>
      </w:r>
      <w:r w:rsidRPr="002C42D7">
        <w:rPr>
          <w:rFonts w:ascii="TH NiramitIT๙" w:hAnsi="TH NiramitIT๙" w:cs="TH NiramitIT๙"/>
          <w:color w:val="000080"/>
          <w:sz w:val="32"/>
          <w:szCs w:val="32"/>
        </w:rPr>
        <w:t>Result Orientation) </w:t>
      </w:r>
      <w:r w:rsidRPr="002C42D7">
        <w:rPr>
          <w:rFonts w:ascii="TH NiramitIT๙" w:hAnsi="TH NiramitIT๙" w:cs="TH NiramitIT๙"/>
          <w:color w:val="000080"/>
          <w:sz w:val="32"/>
          <w:szCs w:val="32"/>
          <w:cs/>
        </w:rPr>
        <w:t>ทำงานโดยยึดผลลัพธ์เป็นหลักมีการวัดผลลัพธ์และค่าใช้จ่าย ให้งานแล้วเสร็จตามกำหนด ใช้ทรัพยากรอย่างคุ้มค่าเพื่อให้เกิดผลดีแก่หน่วยงานและส่วนรวม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 w:hint="cs"/>
          <w:color w:val="212529"/>
          <w:sz w:val="32"/>
          <w:szCs w:val="32"/>
        </w:rPr>
      </w:pP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Style w:val="a4"/>
          <w:rFonts w:ascii="TH NiramitIT๙" w:hAnsi="TH NiramitIT๙" w:cs="TH NiramitIT๙"/>
          <w:color w:val="FF0000"/>
          <w:sz w:val="32"/>
          <w:szCs w:val="32"/>
        </w:rPr>
      </w:pP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2" name="สี่เหลี่ยมผืนผ้า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E7C9C" id="สี่เหลี่ยมผืนผ้า 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PMy1BfACAADoBQAA&#10;DgAAAAAAAAAAAAAAAAAuAgAAZHJzL2Uyb0RvYy54bWxQSwECLQAUAAYACAAAACEAeac2w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     </w:t>
      </w:r>
      <w:r w:rsidRPr="002C42D7">
        <w:rPr>
          <w:rStyle w:val="a4"/>
          <w:rFonts w:ascii="TH NiramitIT๙" w:hAnsi="TH NiramitIT๙" w:cs="TH NiramitIT๙"/>
          <w:color w:val="0000FF"/>
          <w:sz w:val="32"/>
          <w:szCs w:val="32"/>
          <w:cs/>
        </w:rPr>
        <w:t>การสร้างค่านิยมสร้างสรรค์ของเจ้าหน้าที่ของรัฐ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  <w:cs/>
        </w:rPr>
        <w:t>ดังกล่าว จะต้องดำเนินการ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 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  <w:cs/>
        </w:rPr>
        <w:t>ไปพร้อมกับการรักษาจรรยาบรรณวิชาชีพซึ่งเป็น มาตรฐานความประพฤติทางวิชาชีพ (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Professional ethics)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  <w:cs/>
        </w:rPr>
        <w:t>และศีลธรรมประจำอาชีพ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</w:rPr>
        <w:t> (Professional morality) </w:t>
      </w:r>
      <w:r w:rsidRPr="002C42D7">
        <w:rPr>
          <w:rStyle w:val="a4"/>
          <w:rFonts w:ascii="TH NiramitIT๙" w:hAnsi="TH NiramitIT๙" w:cs="TH NiramitIT๙"/>
          <w:color w:val="FF0000"/>
          <w:sz w:val="32"/>
          <w:szCs w:val="32"/>
          <w:cs/>
        </w:rPr>
        <w:t>รวมทั้งต้องมีมาตรฐานทางคุณธรรมและจริยธรรม เพื่อเป็นปราการป้องกันการทุจริตประพฤติมิชอบ ไม่ให้เกิดขึ้นได้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 w:hint="cs"/>
          <w:color w:val="212529"/>
          <w:sz w:val="32"/>
          <w:szCs w:val="32"/>
        </w:rPr>
      </w:pP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Style w:val="a4"/>
          <w:rFonts w:ascii="TH NiramitIT๙" w:hAnsi="TH NiramitIT๙" w:cs="TH NiramitIT๙" w:hint="cs"/>
          <w:color w:val="FFFFFF"/>
          <w:sz w:val="32"/>
          <w:szCs w:val="32"/>
          <w:shd w:val="clear" w:color="auto" w:fill="008000"/>
        </w:rPr>
      </w:pPr>
      <w:r>
        <w:rPr>
          <w:rStyle w:val="a4"/>
          <w:rFonts w:ascii="TH NiramitIT๙" w:hAnsi="TH NiramitIT๙" w:cs="TH NiramitIT๙" w:hint="cs"/>
          <w:color w:val="FFFFFF"/>
          <w:sz w:val="32"/>
          <w:szCs w:val="32"/>
          <w:shd w:val="clear" w:color="auto" w:fill="008000"/>
          <w:cs/>
        </w:rPr>
        <w:t>กุญแจสู่ความสุข</w:t>
      </w: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NiramitIT๙" w:hAnsi="TH NiramitIT๙" w:cs="TH NiramitIT๙"/>
          <w:color w:val="212529"/>
          <w:sz w:val="16"/>
          <w:szCs w:val="16"/>
        </w:rPr>
      </w:pP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Style w:val="a4"/>
          <w:rFonts w:ascii="TH NiramitIT๙" w:hAnsi="TH NiramitIT๙" w:cs="TH NiramitIT๙"/>
          <w:color w:val="FFFFFF"/>
          <w:sz w:val="32"/>
          <w:szCs w:val="32"/>
        </w:rPr>
        <w:t> </w:t>
      </w:r>
      <w:r w:rsidRPr="002C42D7">
        <w:rPr>
          <w:rFonts w:ascii="TH NiramitIT๙" w:hAnsi="TH NiramitIT๙" w:cs="TH NiramitIT๙"/>
          <w:noProof/>
          <w:color w:val="212529"/>
          <w:sz w:val="32"/>
          <w:szCs w:val="32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1" name="สี่เหลี่ยมผืนผ้า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1E157" id="สี่เหลี่ยมผืนผ้า 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       </w:t>
      </w:r>
      <w:r w:rsidRPr="002C42D7">
        <w:rPr>
          <w:rStyle w:val="a4"/>
          <w:rFonts w:ascii="TH NiramitIT๙" w:hAnsi="TH NiramitIT๙" w:cs="TH NiramitIT๙"/>
          <w:color w:val="212529"/>
          <w:sz w:val="32"/>
          <w:szCs w:val="32"/>
          <w:shd w:val="clear" w:color="auto" w:fill="FFFF00"/>
          <w:cs/>
        </w:rPr>
        <w:t>ตระหนัก</w: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</w:t>
      </w:r>
      <w:r w:rsidRPr="002C42D7">
        <w:rPr>
          <w:rFonts w:ascii="TH NiramitIT๙" w:hAnsi="TH NiramitIT๙" w:cs="TH NiramitIT๙"/>
          <w:color w:val="212529"/>
          <w:sz w:val="32"/>
          <w:szCs w:val="32"/>
          <w:cs/>
        </w:rPr>
        <w:t>ว่าเราไม่อาจเปลี่ยนแปลงคนอื่นได้</w: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</w:t>
      </w:r>
      <w:r w:rsidRPr="002C42D7">
        <w:rPr>
          <w:rFonts w:ascii="TH NiramitIT๙" w:hAnsi="TH NiramitIT๙" w:cs="TH NiramitIT๙"/>
          <w:color w:val="212529"/>
          <w:sz w:val="32"/>
          <w:szCs w:val="32"/>
          <w:cs/>
        </w:rPr>
        <w:t>ต้องทำใจไว้ว่าอาจพบเจอกับความ ไม่เข้าใจของคนรอบข้างบ้าง คนทุกคนนั้นได้รับการอบรมและการศึกษามาแตกต่างกัน</w: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 </w:t>
      </w:r>
      <w:r w:rsidRPr="002C42D7">
        <w:rPr>
          <w:rFonts w:ascii="TH NiramitIT๙" w:hAnsi="TH NiramitIT๙" w:cs="TH NiramitIT๙"/>
          <w:color w:val="212529"/>
          <w:sz w:val="32"/>
          <w:szCs w:val="32"/>
          <w:cs/>
        </w:rPr>
        <w:t>สิ่งเดียวที่คุณปรับเปลี่ยนได้คือตัวเอง</w:t>
      </w:r>
      <w:r w:rsidRPr="002C42D7">
        <w:rPr>
          <w:rFonts w:ascii="TH NiramitIT๙" w:hAnsi="TH NiramitIT๙" w:cs="TH NiramitIT๙"/>
          <w:color w:val="212529"/>
          <w:sz w:val="32"/>
          <w:szCs w:val="32"/>
        </w:rPr>
        <w:t> </w:t>
      </w:r>
      <w:r w:rsidRPr="002C42D7">
        <w:rPr>
          <w:rStyle w:val="a4"/>
          <w:rFonts w:ascii="TH NiramitIT๙" w:hAnsi="TH NiramitIT๙" w:cs="TH NiramitIT๙"/>
          <w:color w:val="FF3399"/>
          <w:sz w:val="32"/>
          <w:szCs w:val="32"/>
        </w:rPr>
        <w:t>“</w:t>
      </w:r>
      <w:r w:rsidRPr="002C42D7">
        <w:rPr>
          <w:rStyle w:val="a4"/>
          <w:rFonts w:ascii="TH NiramitIT๙" w:hAnsi="TH NiramitIT๙" w:cs="TH NiramitIT๙"/>
          <w:color w:val="FF3399"/>
          <w:sz w:val="32"/>
          <w:szCs w:val="32"/>
          <w:cs/>
        </w:rPr>
        <w:t>ควรปรับตัว เปิดใจให้กว้าง มองโลกในแง่ดี</w:t>
      </w:r>
      <w:r w:rsidRPr="002C42D7">
        <w:rPr>
          <w:rStyle w:val="a4"/>
          <w:rFonts w:ascii="TH NiramitIT๙" w:hAnsi="TH NiramitIT๙" w:cs="TH NiramitIT๙"/>
          <w:color w:val="FF3399"/>
          <w:sz w:val="32"/>
          <w:szCs w:val="32"/>
        </w:rPr>
        <w:t>”</w:t>
      </w:r>
      <w:r w:rsidRPr="002C42D7">
        <w:rPr>
          <w:rStyle w:val="a4"/>
          <w:rFonts w:ascii="TH NiramitIT๙" w:hAnsi="TH NiramitIT๙" w:cs="TH NiramitIT๙"/>
          <w:sz w:val="32"/>
          <w:szCs w:val="32"/>
        </w:rPr>
        <w:t>  </w:t>
      </w:r>
      <w:r w:rsidRPr="002C42D7">
        <w:rPr>
          <w:rFonts w:ascii="TH NiramitIT๙" w:hAnsi="TH NiramitIT๙" w:cs="TH NiramitIT๙"/>
          <w:color w:val="212529"/>
          <w:sz w:val="32"/>
          <w:szCs w:val="32"/>
          <w:cs/>
        </w:rPr>
        <w:t>ให้ความเข้าใจกับคนทุกประเภท และพร้อมที่จะรับมือกับพวกเขาด้วยหัวใจที่เป็นกลาง</w:t>
      </w:r>
      <w:r w:rsidRPr="002C42D7">
        <w:rPr>
          <w:rStyle w:val="a4"/>
          <w:rFonts w:ascii="TH NiramitIT๙" w:hAnsi="TH NiramitIT๙" w:cs="TH NiramitIT๙"/>
          <w:color w:val="212529"/>
          <w:sz w:val="32"/>
          <w:szCs w:val="32"/>
        </w:rPr>
        <w:t>   </w:t>
      </w:r>
    </w:p>
    <w:p w:rsidR="002C42D7" w:rsidRDefault="002C42D7" w:rsidP="002C42D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H NiramitIT๙" w:hAnsi="TH NiramitIT๙" w:cs="TH NiramitIT๙"/>
          <w:color w:val="212529"/>
          <w:sz w:val="32"/>
          <w:szCs w:val="32"/>
        </w:rPr>
      </w:pPr>
    </w:p>
    <w:p w:rsidR="002C42D7" w:rsidRPr="002C42D7" w:rsidRDefault="002C42D7" w:rsidP="002C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NiramitIT๙" w:hAnsi="TH NiramitIT๙" w:cs="TH NiramitIT๙"/>
          <w:color w:val="212529"/>
          <w:sz w:val="32"/>
          <w:szCs w:val="32"/>
        </w:rPr>
      </w:pPr>
      <w:r w:rsidRPr="002C42D7">
        <w:rPr>
          <w:rFonts w:ascii="TH NiramitIT๙" w:hAnsi="TH NiramitIT๙" w:cs="TH NiramitIT๙"/>
          <w:b/>
          <w:bCs/>
          <w:color w:val="FF0000"/>
          <w:sz w:val="32"/>
          <w:szCs w:val="32"/>
        </w:rPr>
        <w:sym w:font="Webdings" w:char="F059"/>
      </w: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 xml:space="preserve">  </w:t>
      </w:r>
      <w:r w:rsidRPr="002C42D7">
        <w:rPr>
          <w:rFonts w:ascii="TH NiramitIT๙" w:hAnsi="TH NiramitIT๙" w:cs="TH NiramitIT๙"/>
          <w:b/>
          <w:bCs/>
          <w:color w:val="FF0000"/>
          <w:sz w:val="32"/>
          <w:szCs w:val="32"/>
        </w:rPr>
        <w:sym w:font="Webdings" w:char="F059"/>
      </w: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 xml:space="preserve">  </w:t>
      </w:r>
      <w:r w:rsidRPr="002C42D7">
        <w:rPr>
          <w:rFonts w:ascii="TH NiramitIT๙" w:hAnsi="TH NiramitIT๙" w:cs="TH NiramitIT๙"/>
          <w:b/>
          <w:bCs/>
          <w:color w:val="FF0000"/>
          <w:sz w:val="32"/>
          <w:szCs w:val="32"/>
        </w:rPr>
        <w:sym w:font="Webdings" w:char="F059"/>
      </w: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 xml:space="preserve">  </w:t>
      </w:r>
      <w:r w:rsidRPr="002C42D7">
        <w:rPr>
          <w:rFonts w:ascii="TH NiramitIT๙" w:hAnsi="TH NiramitIT๙" w:cs="TH NiramitIT๙"/>
          <w:b/>
          <w:bCs/>
          <w:color w:val="FF0000"/>
          <w:sz w:val="32"/>
          <w:szCs w:val="32"/>
        </w:rPr>
        <w:sym w:font="Webdings" w:char="F059"/>
      </w:r>
      <w:r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 xml:space="preserve">  </w:t>
      </w:r>
      <w:r w:rsidRPr="002C42D7">
        <w:rPr>
          <w:rFonts w:ascii="TH NiramitIT๙" w:hAnsi="TH NiramitIT๙" w:cs="TH NiramitIT๙"/>
          <w:b/>
          <w:bCs/>
          <w:color w:val="FF0000"/>
          <w:sz w:val="32"/>
          <w:szCs w:val="32"/>
        </w:rPr>
        <w:sym w:font="Webdings" w:char="F059"/>
      </w:r>
      <w:r w:rsidRPr="002C42D7">
        <w:rPr>
          <w:rFonts w:ascii="TH NiramitIT๙" w:hAnsi="TH NiramitIT๙" w:cs="TH NiramitIT๙"/>
          <w:b/>
          <w:bCs/>
          <w:color w:val="212529"/>
          <w:sz w:val="32"/>
          <w:szCs w:val="32"/>
        </w:rPr>
        <w:br/>
      </w:r>
    </w:p>
    <w:p w:rsidR="005564F5" w:rsidRPr="002C42D7" w:rsidRDefault="005564F5" w:rsidP="002C42D7">
      <w:pPr>
        <w:jc w:val="thaiDistribute"/>
        <w:rPr>
          <w:rFonts w:ascii="TH NiramitIT๙" w:hAnsi="TH NiramitIT๙" w:cs="TH NiramitIT๙"/>
        </w:rPr>
      </w:pPr>
      <w:bookmarkStart w:id="0" w:name="_GoBack"/>
      <w:bookmarkEnd w:id="0"/>
    </w:p>
    <w:sectPr w:rsidR="005564F5" w:rsidRPr="002C42D7" w:rsidSect="002C42D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D7"/>
    <w:rsid w:val="002C42D7"/>
    <w:rsid w:val="005564F5"/>
    <w:rsid w:val="00C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2A9A"/>
  <w15:chartTrackingRefBased/>
  <w15:docId w15:val="{5FD689A5-1288-4F58-AF51-356C3A1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qFormat/>
    <w:rsid w:val="00C2314E"/>
    <w:rPr>
      <w:rFonts w:eastAsia="Times New Roman" w:cs="Angsana New"/>
      <w:szCs w:val="28"/>
    </w:rPr>
  </w:style>
  <w:style w:type="character" w:customStyle="1" w:styleId="10">
    <w:name w:val="สไตล์1 อักขระ"/>
    <w:basedOn w:val="a0"/>
    <w:link w:val="1"/>
    <w:rsid w:val="00C2314E"/>
    <w:rPr>
      <w:rFonts w:eastAsia="Times New Roman" w:cs="Angsana New"/>
      <w:szCs w:val="28"/>
    </w:rPr>
  </w:style>
  <w:style w:type="paragraph" w:styleId="a3">
    <w:name w:val="Normal (Web)"/>
    <w:basedOn w:val="a"/>
    <w:uiPriority w:val="99"/>
    <w:semiHidden/>
    <w:unhideWhenUsed/>
    <w:rsid w:val="002C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2C4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2021-08-24T03:22:00Z</dcterms:created>
  <dcterms:modified xsi:type="dcterms:W3CDTF">2021-08-24T03:26:00Z</dcterms:modified>
</cp:coreProperties>
</file>